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86CC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86CC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86CC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7951BA">
        <w:rPr>
          <w:rFonts w:ascii="Tahoma" w:hAnsi="Tahoma" w:cs="Tahoma"/>
          <w:b/>
          <w:sz w:val="24"/>
          <w:szCs w:val="24"/>
        </w:rPr>
        <w:t>87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86CC9">
        <w:rPr>
          <w:rFonts w:ascii="Tahoma" w:hAnsi="Tahoma" w:cs="Tahoma"/>
          <w:b/>
          <w:sz w:val="24"/>
          <w:szCs w:val="24"/>
        </w:rPr>
        <w:t>25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46DB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7951BA">
        <w:rPr>
          <w:rFonts w:ascii="Tahoma" w:hAnsi="Tahoma" w:cs="Tahoma"/>
          <w:sz w:val="24"/>
          <w:szCs w:val="24"/>
        </w:rPr>
        <w:t>87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351AA">
        <w:rPr>
          <w:rFonts w:ascii="Tahoma" w:hAnsi="Tahoma" w:cs="Tahoma"/>
          <w:sz w:val="24"/>
          <w:szCs w:val="24"/>
        </w:rPr>
        <w:t>1765/2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46DB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351AA">
        <w:rPr>
          <w:rFonts w:ascii="Tahoma" w:hAnsi="Tahoma" w:cs="Tahoma"/>
          <w:sz w:val="24"/>
          <w:szCs w:val="24"/>
        </w:rPr>
        <w:t>1765/1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46DBC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>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informacija shodno Opštem Zakonu o obrazovanju i vaspitanju CG o obimu preostalog radnog vremena</w:t>
      </w:r>
      <w:r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</w:t>
      </w:r>
      <w:r w:rsidR="00857C27">
        <w:rPr>
          <w:rFonts w:ascii="Tahoma" w:hAnsi="Tahoma" w:cs="Tahoma"/>
          <w:sz w:val="24"/>
          <w:szCs w:val="24"/>
        </w:rPr>
        <w:t xml:space="preserve">nog vremena za </w:t>
      </w:r>
      <w:r w:rsidR="008351AA">
        <w:rPr>
          <w:rFonts w:ascii="Tahoma" w:hAnsi="Tahoma" w:cs="Tahoma"/>
          <w:sz w:val="24"/>
          <w:szCs w:val="24"/>
        </w:rPr>
        <w:t>decembar 2010</w:t>
      </w:r>
      <w:r w:rsidR="00BA0BCC">
        <w:rPr>
          <w:rFonts w:ascii="Tahoma" w:hAnsi="Tahoma" w:cs="Tahoma"/>
          <w:sz w:val="24"/>
          <w:szCs w:val="24"/>
        </w:rPr>
        <w:t>.godine,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46D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>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351AA">
        <w:rPr>
          <w:rFonts w:ascii="Tahoma" w:hAnsi="Tahoma" w:cs="Tahoma"/>
          <w:sz w:val="24"/>
          <w:szCs w:val="24"/>
        </w:rPr>
        <w:t>1765/1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>. godine, kojim traži da mu</w:t>
      </w:r>
      <w:r w:rsidR="00BA0BCC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8351AA">
        <w:rPr>
          <w:rFonts w:ascii="Tahoma" w:hAnsi="Tahoma" w:cs="Tahoma"/>
          <w:sz w:val="24"/>
          <w:szCs w:val="24"/>
        </w:rPr>
        <w:t>decembar 2010</w:t>
      </w:r>
      <w:r w:rsidR="00BA0BCC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C46D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730EC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46D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C46D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46D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46D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46D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podnio ovoj ustanovi više od 1700 zahtjeva, a </w:t>
      </w:r>
      <w:r w:rsidR="00C46DB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46DB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46DB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</w:t>
      </w:r>
      <w:r>
        <w:rPr>
          <w:rFonts w:ascii="Tahoma" w:hAnsi="Tahoma" w:cs="Tahoma"/>
          <w:sz w:val="24"/>
          <w:szCs w:val="24"/>
        </w:rPr>
        <w:lastRenderedPageBreak/>
        <w:t xml:space="preserve">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351AA">
        <w:rPr>
          <w:rFonts w:ascii="Tahoma" w:hAnsi="Tahoma" w:cs="Tahoma"/>
          <w:sz w:val="24"/>
          <w:szCs w:val="24"/>
        </w:rPr>
        <w:t>1765/1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BA0BCC">
        <w:rPr>
          <w:rFonts w:ascii="Tahoma" w:hAnsi="Tahoma" w:cs="Tahoma"/>
          <w:sz w:val="24"/>
          <w:szCs w:val="24"/>
        </w:rPr>
        <w:t xml:space="preserve"> informaciju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8351AA">
        <w:rPr>
          <w:rFonts w:ascii="Tahoma" w:hAnsi="Tahoma" w:cs="Tahoma"/>
          <w:sz w:val="24"/>
          <w:szCs w:val="24"/>
        </w:rPr>
        <w:t>decembar 2010</w:t>
      </w:r>
      <w:r w:rsidR="00BA0BCC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351AA">
        <w:rPr>
          <w:rFonts w:ascii="Tahoma" w:hAnsi="Tahoma" w:cs="Tahoma"/>
          <w:sz w:val="24"/>
          <w:szCs w:val="24"/>
        </w:rPr>
        <w:t>1765/2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351AA">
        <w:rPr>
          <w:rFonts w:ascii="Tahoma" w:hAnsi="Tahoma" w:cs="Tahoma"/>
          <w:sz w:val="24"/>
          <w:szCs w:val="24"/>
        </w:rPr>
        <w:t>1765/1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730EC9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351AA">
        <w:rPr>
          <w:rFonts w:ascii="Tahoma" w:hAnsi="Tahoma" w:cs="Tahoma"/>
          <w:sz w:val="24"/>
          <w:szCs w:val="24"/>
        </w:rPr>
        <w:t>1765/2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351AA">
        <w:rPr>
          <w:rFonts w:ascii="Tahoma" w:hAnsi="Tahoma" w:cs="Tahoma"/>
          <w:sz w:val="24"/>
          <w:szCs w:val="24"/>
        </w:rPr>
        <w:t>1765/1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Tužilac naročito navodi , te prikazuje da </w:t>
      </w:r>
      <w:r w:rsidR="005F24BB">
        <w:rPr>
          <w:rFonts w:ascii="Tahoma" w:hAnsi="Tahoma" w:cs="Tahoma"/>
          <w:szCs w:val="24"/>
        </w:rPr>
        <w:t xml:space="preserve">JU SMŠ </w:t>
      </w:r>
      <w:r w:rsidR="005F24BB">
        <w:rPr>
          <w:rFonts w:ascii="Tahoma" w:hAnsi="Tahoma" w:cs="Tahoma"/>
          <w:sz w:val="24"/>
          <w:szCs w:val="24"/>
        </w:rPr>
        <w:t xml:space="preserve">“Mladost“ Tivat nije (shodno Zakonu o radu CG ) donijela odluku o rasporedu radnog vremena za žalioca , te odluku o uvođenju rada dužeg od punog radnog vremena , iako je žalilac mnogo puta tražio od JU SMŠ “Mladost“ Tivat . Neophodno je navesti ,te prikazati da JU SMŠ “Mladost“ Tivat nije žaliocu platila poslove izvršene u okviru preostalog radnog vremena koji su neposredno vezani sa poslovima izvedene </w:t>
      </w:r>
      <w:r w:rsidR="005F24BB">
        <w:rPr>
          <w:rFonts w:ascii="Tahoma" w:hAnsi="Tahoma" w:cs="Tahoma"/>
          <w:sz w:val="24"/>
          <w:szCs w:val="24"/>
        </w:rPr>
        <w:lastRenderedPageBreak/>
        <w:t>nastave u trajanju od 5 ( pet ) nastavnih časova preko 40-t</w:t>
      </w:r>
      <w:r w:rsidR="00563396">
        <w:rPr>
          <w:rFonts w:ascii="Tahoma" w:hAnsi="Tahoma" w:cs="Tahoma"/>
          <w:sz w:val="24"/>
          <w:szCs w:val="24"/>
        </w:rPr>
        <w:t>o</w:t>
      </w:r>
      <w:r w:rsidR="005F24BB">
        <w:rPr>
          <w:rFonts w:ascii="Tahoma" w:hAnsi="Tahoma" w:cs="Tahoma"/>
          <w:sz w:val="24"/>
          <w:szCs w:val="24"/>
        </w:rPr>
        <w:t xml:space="preserve"> radnog vremena za </w:t>
      </w:r>
      <w:r w:rsidR="008351AA">
        <w:rPr>
          <w:rFonts w:ascii="Tahoma" w:hAnsi="Tahoma" w:cs="Tahoma"/>
          <w:sz w:val="24"/>
          <w:szCs w:val="24"/>
        </w:rPr>
        <w:t>decembar 2010</w:t>
      </w:r>
      <w:r w:rsidR="005F24BB">
        <w:rPr>
          <w:rFonts w:ascii="Tahoma" w:hAnsi="Tahoma" w:cs="Tahoma"/>
          <w:sz w:val="24"/>
          <w:szCs w:val="24"/>
        </w:rPr>
        <w:t>. godine.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807098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8351AA">
        <w:rPr>
          <w:rFonts w:ascii="Tahoma" w:hAnsi="Tahoma" w:cs="Tahoma"/>
          <w:sz w:val="24"/>
          <w:szCs w:val="24"/>
        </w:rPr>
        <w:t>1765/1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1 </w:t>
      </w:r>
      <w:r w:rsidR="008351AA">
        <w:rPr>
          <w:rFonts w:ascii="Tahoma" w:hAnsi="Tahoma" w:cs="Tahoma"/>
          <w:sz w:val="24"/>
          <w:szCs w:val="24"/>
        </w:rPr>
        <w:t>1765/2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351AA">
        <w:rPr>
          <w:rFonts w:ascii="Tahoma" w:hAnsi="Tahoma" w:cs="Tahoma"/>
          <w:sz w:val="24"/>
          <w:szCs w:val="24"/>
        </w:rPr>
        <w:t>1765/2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</w:t>
      </w:r>
      <w:r w:rsidR="0080709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80709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8351AA">
        <w:rPr>
          <w:rFonts w:ascii="Tahoma" w:hAnsi="Tahoma" w:cs="Tahoma"/>
          <w:sz w:val="24"/>
          <w:szCs w:val="24"/>
        </w:rPr>
        <w:t>97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46DBC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5F24BB" w:rsidRPr="002B44A6">
        <w:rPr>
          <w:rFonts w:ascii="Tahoma" w:hAnsi="Tahoma" w:cs="Tahoma"/>
          <w:sz w:val="24"/>
          <w:szCs w:val="24"/>
        </w:rPr>
        <w:t>,</w:t>
      </w:r>
      <w:r w:rsidR="005F24BB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8351AA">
        <w:rPr>
          <w:rFonts w:ascii="Tahoma" w:hAnsi="Tahoma" w:cs="Tahoma"/>
          <w:sz w:val="24"/>
          <w:szCs w:val="24"/>
        </w:rPr>
        <w:t>decembar 2010</w:t>
      </w:r>
      <w:r w:rsidR="005F24BB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8351AA">
        <w:rPr>
          <w:rFonts w:ascii="Tahoma" w:hAnsi="Tahoma" w:cs="Tahoma"/>
          <w:sz w:val="24"/>
          <w:szCs w:val="24"/>
        </w:rPr>
        <w:t>1765/2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Naime, Savjet Agencije je cijenio </w:t>
      </w:r>
      <w:r>
        <w:rPr>
          <w:rFonts w:ascii="Tahoma" w:hAnsi="Tahoma" w:cs="Tahoma"/>
          <w:sz w:val="24"/>
          <w:szCs w:val="24"/>
        </w:rPr>
        <w:lastRenderedPageBreak/>
        <w:t>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46DB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46DB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C46DBC">
        <w:rPr>
          <w:rFonts w:ascii="Tahoma" w:hAnsi="Tahoma" w:cs="Tahoma"/>
          <w:sz w:val="24"/>
          <w:szCs w:val="24"/>
        </w:rPr>
        <w:t xml:space="preserve">X </w:t>
      </w:r>
      <w:proofErr w:type="gramStart"/>
      <w:r w:rsidR="00C46DBC">
        <w:rPr>
          <w:rFonts w:ascii="Tahoma" w:hAnsi="Tahoma" w:cs="Tahoma"/>
          <w:sz w:val="24"/>
          <w:szCs w:val="24"/>
        </w:rPr>
        <w:t>X</w:t>
      </w:r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46DB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46DBC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</w:t>
      </w:r>
      <w:r>
        <w:rPr>
          <w:rFonts w:ascii="Tahoma" w:hAnsi="Tahoma" w:cs="Tahoma"/>
          <w:sz w:val="24"/>
          <w:szCs w:val="24"/>
        </w:rPr>
        <w:lastRenderedPageBreak/>
        <w:t xml:space="preserve">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80709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80709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80709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07098" w:rsidRDefault="00807098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07098" w:rsidRDefault="00807098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07098" w:rsidRDefault="00807098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07098" w:rsidRDefault="00807098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07098" w:rsidRDefault="00807098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07098" w:rsidRDefault="00807098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07098" w:rsidRDefault="00807098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07098" w:rsidRDefault="00807098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2E4" w:rsidRDefault="001822E4" w:rsidP="00CB7F9A">
      <w:pPr>
        <w:spacing w:after="0" w:line="240" w:lineRule="auto"/>
      </w:pPr>
      <w:r>
        <w:separator/>
      </w:r>
    </w:p>
  </w:endnote>
  <w:endnote w:type="continuationSeparator" w:id="0">
    <w:p w:rsidR="001822E4" w:rsidRDefault="001822E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2E4" w:rsidRDefault="001822E4" w:rsidP="00CB7F9A">
      <w:pPr>
        <w:spacing w:after="0" w:line="240" w:lineRule="auto"/>
      </w:pPr>
      <w:r>
        <w:separator/>
      </w:r>
    </w:p>
  </w:footnote>
  <w:footnote w:type="continuationSeparator" w:id="0">
    <w:p w:rsidR="001822E4" w:rsidRDefault="001822E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22E4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6CC9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396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7FFC"/>
    <w:rsid w:val="006905F1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0EC9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1727"/>
    <w:rsid w:val="007951BA"/>
    <w:rsid w:val="00797F63"/>
    <w:rsid w:val="007A7AD4"/>
    <w:rsid w:val="007C3477"/>
    <w:rsid w:val="007C42EE"/>
    <w:rsid w:val="007E15F0"/>
    <w:rsid w:val="007E6697"/>
    <w:rsid w:val="00804B4A"/>
    <w:rsid w:val="00807098"/>
    <w:rsid w:val="00811505"/>
    <w:rsid w:val="008123B6"/>
    <w:rsid w:val="00817D11"/>
    <w:rsid w:val="00825071"/>
    <w:rsid w:val="0083022B"/>
    <w:rsid w:val="008351AA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22F74"/>
    <w:rsid w:val="00A27A7D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46DBC"/>
    <w:rsid w:val="00C55206"/>
    <w:rsid w:val="00C625CE"/>
    <w:rsid w:val="00C67FDB"/>
    <w:rsid w:val="00C800C6"/>
    <w:rsid w:val="00C9527E"/>
    <w:rsid w:val="00CA214E"/>
    <w:rsid w:val="00CB1B65"/>
    <w:rsid w:val="00CB269B"/>
    <w:rsid w:val="00CB342B"/>
    <w:rsid w:val="00CB5A8E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5636"/>
    <w:rsid w:val="00FB2EE2"/>
    <w:rsid w:val="00FB30D3"/>
    <w:rsid w:val="00FC3BBA"/>
    <w:rsid w:val="00FC4D6E"/>
    <w:rsid w:val="00FC59FD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B219CF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71E9C-8C95-4622-A744-57CB68E0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2426</Words>
  <Characters>13832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2018-04-25T07:33:00Z</cp:lastPrinted>
  <dcterms:created xsi:type="dcterms:W3CDTF">2018-04-23T12:09:00Z</dcterms:created>
  <dcterms:modified xsi:type="dcterms:W3CDTF">2018-10-08T07:52:00Z</dcterms:modified>
</cp:coreProperties>
</file>